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22" w:rsidRDefault="00EF7322" w:rsidP="00B033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939790" cy="8398700"/>
            <wp:effectExtent l="19050" t="0" r="3810" b="0"/>
            <wp:docPr id="1" name="Рисунок 1" descr="C:\Users\Ирина\Desktop\Samsung\CLX-3180_20190219_14545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Samsung\CLX-3180_20190219_145452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322" w:rsidRDefault="00EF7322" w:rsidP="00B033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7322" w:rsidRDefault="00EF7322" w:rsidP="00B033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7322" w:rsidRDefault="00EF7322" w:rsidP="00B033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7322" w:rsidRDefault="00EF7322" w:rsidP="00B033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6666" w:rsidRPr="00106666" w:rsidRDefault="00DA1918" w:rsidP="00B033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br/>
      </w:r>
      <w:r w:rsidRPr="001066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1.ОБЩИЕ ПОЛОЖЕНИЯ</w:t>
      </w:r>
    </w:p>
    <w:p w:rsidR="006D76C6" w:rsidRPr="00B03375" w:rsidRDefault="00DA1918" w:rsidP="00B03375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03375">
        <w:rPr>
          <w:rFonts w:ascii="Times New Roman" w:hAnsi="Times New Roman" w:cs="Times New Roman"/>
          <w:color w:val="000000"/>
          <w:sz w:val="24"/>
          <w:szCs w:val="24"/>
        </w:rPr>
        <w:t>Настоящий порядок определяет ознакомление с документами государственного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  <w:t>бюджетного дошкольного образовательного учреждения детского сада</w:t>
      </w:r>
      <w:r w:rsidR="00106666"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 № 38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 комбиниро</w:t>
      </w:r>
      <w:r w:rsidR="00B03375"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ванного </w:t>
      </w:r>
      <w:r w:rsidR="00106666" w:rsidRPr="00B03375">
        <w:rPr>
          <w:rFonts w:ascii="Times New Roman" w:hAnsi="Times New Roman" w:cs="Times New Roman"/>
          <w:color w:val="000000"/>
          <w:sz w:val="24"/>
          <w:szCs w:val="24"/>
        </w:rPr>
        <w:t>вида Василеостровского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Санкт-Петербурга (далее – ГБДОУ)</w:t>
      </w:r>
      <w:r w:rsidR="00106666"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03375"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 (законных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представителей) несовершеннолетних обучающихся, в то</w:t>
      </w:r>
      <w:r w:rsidR="00B03375"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м числе и поступающих в ГБДОУ и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других участников образовательного процесса.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3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Настоящий Порядок разработан в соответствии с: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06666"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п. 18 ч.1 статьи 34, ч.2 статьи 55 Федерального закона от 29.12.2012 № 273-ФЗ «Об</w:t>
      </w:r>
      <w:r w:rsidR="00B03375"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образовании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в Российской Федерации»;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06666"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ч. 3 ст. 68 Трудовым кодексом Российской Федерации от 30.12.2001г. №197-ФЗ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3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Настоящий Порядок является локальным нормативным актом ГБДОУ</w:t>
      </w:r>
      <w:r w:rsidR="00B03375"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, регламентирующим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 порядок ознакомления родителей (законных представителей) с</w:t>
      </w:r>
      <w:r w:rsidR="00B03375"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документами по ведению </w:t>
      </w:r>
      <w:r w:rsidR="00106666" w:rsidRPr="00B03375">
        <w:rPr>
          <w:rFonts w:ascii="Times New Roman" w:hAnsi="Times New Roman" w:cs="Times New Roman"/>
          <w:color w:val="000000"/>
          <w:sz w:val="24"/>
          <w:szCs w:val="24"/>
        </w:rPr>
        <w:t>организации и осуществления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</w:t>
      </w:r>
      <w:r w:rsidR="00106666"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</w:t>
      </w:r>
      <w:r w:rsidR="00B03375"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ти ГБДОУ, а также затрагивающие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права и законные интересы</w:t>
      </w:r>
      <w:r w:rsidR="00106666"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 несовершеннолетних обучающихся  и их родителе</w:t>
      </w:r>
      <w:proofErr w:type="gramStart"/>
      <w:r w:rsidR="00106666" w:rsidRPr="00B03375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gramEnd"/>
      <w:r w:rsidR="00106666" w:rsidRPr="00B03375">
        <w:rPr>
          <w:rFonts w:ascii="Times New Roman" w:hAnsi="Times New Roman" w:cs="Times New Roman"/>
          <w:color w:val="000000"/>
          <w:sz w:val="24"/>
          <w:szCs w:val="24"/>
        </w:rPr>
        <w:t>законных</w:t>
      </w:r>
      <w:r w:rsidR="00B03375"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666" w:rsidRPr="00B03375">
        <w:rPr>
          <w:rFonts w:ascii="Times New Roman" w:hAnsi="Times New Roman" w:cs="Times New Roman"/>
          <w:color w:val="000000"/>
          <w:sz w:val="24"/>
          <w:szCs w:val="24"/>
        </w:rPr>
        <w:t>представителей).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3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Основными требованиями к информированию родителей (законных представителей)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  <w:t>несовершеннолетних обучающихся, участников образоват</w:t>
      </w:r>
      <w:r w:rsidR="00B03375"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ельного процесса, поступающих в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ГБДОУ, являются: достоверность и полнота предоставления информации; чёткость в</w:t>
      </w:r>
      <w:r w:rsidR="006D76C6"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 изложении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информации; удобство и доступность получения информации; оперативность</w:t>
      </w:r>
      <w:r w:rsidR="00B03375"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76C6" w:rsidRPr="00B03375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="00B03375"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информации.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3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1.5.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С целью ознакомления участников образовательного</w:t>
      </w:r>
      <w:r w:rsidR="00B03375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 с настоящим порядком,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ГБДОУ размещает его на информационном стенде</w:t>
      </w:r>
      <w:r w:rsidR="00B03375">
        <w:rPr>
          <w:rFonts w:ascii="Times New Roman" w:hAnsi="Times New Roman" w:cs="Times New Roman"/>
          <w:color w:val="000000"/>
          <w:sz w:val="24"/>
          <w:szCs w:val="24"/>
        </w:rPr>
        <w:t xml:space="preserve"> в ГБДОУ и на официальном сайте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ГБДОУ в информационно-телекоммуникационной сети «Интернет» – сайт ГБДОУ.</w:t>
      </w:r>
    </w:p>
    <w:p w:rsidR="00B03375" w:rsidRPr="00B03375" w:rsidRDefault="00B03375" w:rsidP="00B03375">
      <w:pPr>
        <w:pStyle w:val="a3"/>
        <w:spacing w:after="0" w:line="240" w:lineRule="auto"/>
        <w:ind w:left="405"/>
        <w:rPr>
          <w:rFonts w:ascii="Times New Roman" w:hAnsi="Times New Roman" w:cs="Times New Roman"/>
          <w:color w:val="000000"/>
          <w:sz w:val="24"/>
          <w:szCs w:val="24"/>
        </w:rPr>
      </w:pPr>
    </w:p>
    <w:p w:rsidR="006D76C6" w:rsidRPr="00B03375" w:rsidRDefault="00DA1918" w:rsidP="00B033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3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ПОРЯДОК ОЗНАКОМЛЕНИЯ РОДИТЕЛЕЙ (ЗАКОННЫХ ПРЕДСТАВИТЕЛЕЙ) С ДОКУМЕНТАМИ ГБДОУ ПРИ ЗАЧИСЛЕНИИ </w:t>
      </w:r>
      <w:r w:rsidR="006D76C6" w:rsidRPr="00B03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</w:p>
    <w:p w:rsidR="00B03375" w:rsidRPr="00B03375" w:rsidRDefault="00B03375" w:rsidP="00B03375">
      <w:pPr>
        <w:pStyle w:val="a3"/>
        <w:spacing w:after="0" w:line="240" w:lineRule="auto"/>
        <w:ind w:left="40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3375" w:rsidRPr="00B03375" w:rsidRDefault="00DA1918" w:rsidP="00B03375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03375">
        <w:rPr>
          <w:rFonts w:ascii="Times New Roman" w:hAnsi="Times New Roman" w:cs="Times New Roman"/>
          <w:color w:val="000000"/>
          <w:sz w:val="24"/>
          <w:szCs w:val="24"/>
        </w:rPr>
        <w:t>При приёме несовершеннолетних обучающихся, поступающих в ГБДОУ, последнее</w:t>
      </w:r>
      <w:r w:rsidR="006D76C6"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 обяза</w:t>
      </w:r>
      <w:r w:rsidR="00B03375"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но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ознакомить его родителей (законных представителей) со следующими</w:t>
      </w:r>
      <w:r w:rsidR="00B03375"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документами: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1041"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правилами приёма в ГБДОУ,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1041"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Уставом ГБДОУ,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1041"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лицензией на осуществление образовательной деятельности,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1041"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лицензией на осуществление медицинской деятельности,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1041"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программой дошкольного образования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2436"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другими документами, регламентирующими организацию и осуществление</w:t>
      </w:r>
      <w:r w:rsidR="00A82436" w:rsidRPr="00B03375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деятельностив ГБДОУ</w:t>
      </w:r>
      <w:r w:rsidR="00CC1041" w:rsidRPr="00B0337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2436"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правилами внутреннего распорядка для обучающихся в ГБДОУ,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2436"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режимом занятий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2436"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другими документами, затрагивающими права и законные</w:t>
      </w:r>
      <w:proofErr w:type="gramEnd"/>
      <w:r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 интересы обучающихся и</w:t>
      </w:r>
      <w:r w:rsidR="00B03375"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 (законных представителей) обучающихся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3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Копии документов, указанные в пункте 1 настоящего раздела, размещаются на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  <w:t>информационном стенде в ГБДОУ и на сайте ГБДОУ. Также на информационном стенде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  <w:t>детского сада размещается информация о документах, которые необходимо представить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  <w:t>руководителю ГБДОУ для приёма несовершеннолетних обучающихся, поступающих в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  <w:t>ГБДОУ и о сроках приёма указанных документов.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3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2.3.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несовершеннолетних обучающихся, поступающих в</w:t>
      </w:r>
      <w:r w:rsidR="00B03375"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ГБДОУ, знакомятся с документами в течение 3 (трёх) рабочих дней с </w:t>
      </w:r>
      <w:r w:rsidR="00B03375"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момента подачи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заявления на обучение в ГБДОУ.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3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2.4.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Факт ознакомления родителей (законных представителей) несовершеннолетних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обучающихся, поступающих в ГБДОУ, с документами, </w:t>
      </w:r>
      <w:r w:rsidR="00B03375"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регламентирующими организацию и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осуществление образовательной деятельности, права и обязанности воспитанника,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  <w:t>фиксируется в договоре об образовании личной подписью родителей (законных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  <w:t>представителей) и в заявлении о приеме ребенка в учреждение.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3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2.5.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Подписью родителей (законных представителей) несовершеннолетних обучающихся,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  <w:t>поступающих в ГБДОУ, фиксируется также согласие на обработку своих персональных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данных и персональных данных </w:t>
      </w:r>
      <w:proofErr w:type="gramStart"/>
      <w:r w:rsidRPr="00B03375">
        <w:rPr>
          <w:rFonts w:ascii="Times New Roman" w:hAnsi="Times New Roman" w:cs="Times New Roman"/>
          <w:color w:val="000000"/>
          <w:sz w:val="24"/>
          <w:szCs w:val="24"/>
        </w:rPr>
        <w:t>поступающего</w:t>
      </w:r>
      <w:proofErr w:type="gramEnd"/>
      <w:r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установленном законодательством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  <w:t>Российской Федерации.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3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2.6.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В случае внесений изменений в локальные нормативные акты, затрагивающие права и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  <w:t>законные интересы несовершеннолетних обучающихся, ро</w:t>
      </w:r>
      <w:r w:rsidR="00B03375"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дители (законные представители)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знакомятся с локальными нормативными актами в новой редакции в течение 10 (дес</w:t>
      </w:r>
      <w:r w:rsidR="00B03375"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яти)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рабочих дней. Данные документы в новой редакции разм</w:t>
      </w:r>
      <w:r w:rsidR="00B03375"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ещаются на сайте ГБДОУ в эти же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сроки.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3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2.7.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В случае, когда распорядительный акт имеет отношен</w:t>
      </w:r>
      <w:r w:rsidR="00B03375"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ие к небольшому кругу родителей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(законных представителей) несовершеннолетних обучающихся, целесообразно о</w:t>
      </w:r>
      <w:r w:rsidR="00B03375"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формлять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визы ознакомления непосредственно на самом документе.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3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2.8.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В случае, когда с распорядительным актом необходимо ознакомить большое число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  <w:t>родителей (законных представителей) несовершеннолетних обучающихся, к нему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  <w:t>прикладывается отдельный лист для оформления всех необходимых виз ознакомления (далее - лист ознакомления), который является приложением к распорядительному акту.</w:t>
      </w:r>
    </w:p>
    <w:p w:rsidR="00B03375" w:rsidRDefault="00DA1918" w:rsidP="00B03375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3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ПОРЯДОК ОЗНАКОМЛЕНИЯ РАБОТНИКОВ С ДОКМЕНТАМИ ГБДОУ ПРИ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3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ПРИЕМЕ НА РАБОТУ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3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 </w:t>
      </w:r>
      <w:proofErr w:type="gramStart"/>
      <w:r w:rsidRPr="00B03375">
        <w:rPr>
          <w:rFonts w:ascii="Times New Roman" w:hAnsi="Times New Roman" w:cs="Times New Roman"/>
          <w:color w:val="000000"/>
          <w:sz w:val="24"/>
          <w:szCs w:val="24"/>
        </w:rPr>
        <w:t>В соответствии с ч. 3 ст. 68 Трудовым кодексом Росси</w:t>
      </w:r>
      <w:r w:rsidR="00B03375">
        <w:rPr>
          <w:rFonts w:ascii="Times New Roman" w:hAnsi="Times New Roman" w:cs="Times New Roman"/>
          <w:color w:val="000000"/>
          <w:sz w:val="24"/>
          <w:szCs w:val="24"/>
        </w:rPr>
        <w:t xml:space="preserve">йской Федерации от 30.12.2001г.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№197-ФЗ. при приёме на работу в ГБДОУ заведующий</w:t>
      </w:r>
      <w:r w:rsidR="00B03375">
        <w:rPr>
          <w:rFonts w:ascii="Times New Roman" w:hAnsi="Times New Roman" w:cs="Times New Roman"/>
          <w:color w:val="000000"/>
          <w:sz w:val="24"/>
          <w:szCs w:val="24"/>
        </w:rPr>
        <w:t xml:space="preserve"> обязан ознакомить работника до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подписания трудового договора со следующими </w:t>
      </w:r>
      <w:r w:rsidR="00B03375">
        <w:rPr>
          <w:rFonts w:ascii="Times New Roman" w:hAnsi="Times New Roman" w:cs="Times New Roman"/>
          <w:color w:val="000000"/>
          <w:sz w:val="24"/>
          <w:szCs w:val="24"/>
        </w:rPr>
        <w:t xml:space="preserve">локальными нормативными актами,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непосредственно связанными с его трудовой деятельностью: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  <w:t>должностной инструкцией;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  <w:t>правилами внутреннего трудового распорядка (ч. 3 ст. 68 ТК РФ);</w:t>
      </w:r>
      <w:proofErr w:type="gramEnd"/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  <w:t>коллективным договором;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  <w:t>положением об оплате труда (ст. 135 ТК РФ);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  <w:t>правилами и инструкциями по охране труда (ст. 212 ТК РФ);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  <w:t>правилами хранения и использования персональных данных работников (ст. 87 ТК РФ);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  <w:t>иными локальными нормативными актами, непосредственно связанными с трудовой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деятельностью принимаемого на работу.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3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Работник может ознакомиться с локальными актами, как</w:t>
      </w:r>
      <w:r w:rsidR="00B03375">
        <w:rPr>
          <w:rFonts w:ascii="Times New Roman" w:hAnsi="Times New Roman" w:cs="Times New Roman"/>
          <w:color w:val="000000"/>
          <w:sz w:val="24"/>
          <w:szCs w:val="24"/>
        </w:rPr>
        <w:t xml:space="preserve"> на бумажном носителе, так и </w:t>
      </w:r>
      <w:proofErr w:type="spellStart"/>
      <w:r w:rsidR="00B03375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сканированными</w:t>
      </w:r>
      <w:proofErr w:type="spellEnd"/>
      <w:r w:rsidRPr="00B03375">
        <w:rPr>
          <w:rFonts w:ascii="Times New Roman" w:hAnsi="Times New Roman" w:cs="Times New Roman"/>
          <w:color w:val="000000"/>
          <w:sz w:val="24"/>
          <w:szCs w:val="24"/>
        </w:rPr>
        <w:t xml:space="preserve"> их копиями на официальном сайте ГБДОУ.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3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3.3. 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t>Факт ознакомления работника, принимаемого в ГБДОУ на работу, с документами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  <w:t>ГБДОУ должен быть письменно подтверждён подписью принимаемого на работу.</w:t>
      </w:r>
    </w:p>
    <w:p w:rsidR="00DA1918" w:rsidRPr="00B03375" w:rsidRDefault="00DA1918" w:rsidP="00B0337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3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ПОРЯДОК ОЗНАКОМЛЕНИЯ С ДОКМЕНТАМИ ГБДОУ РОДИТЕЛЕЙ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3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(ЗАКОННЫХ ПРЕДСТАВИТЕЛЕЙ) И СОТРУДНИКОВ ВО ВРЕМЯ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3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ОБРАЗОВАТЕЛЬНОГО ПРОЦЕССА</w:t>
      </w:r>
      <w:r w:rsidRPr="00B033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3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</w:p>
    <w:sectPr w:rsidR="00DA1918" w:rsidRPr="00B03375" w:rsidSect="008E1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14D" w:rsidRDefault="008E114D" w:rsidP="008E114D">
      <w:pPr>
        <w:spacing w:after="0" w:line="240" w:lineRule="auto"/>
      </w:pPr>
      <w:r>
        <w:separator/>
      </w:r>
    </w:p>
  </w:endnote>
  <w:endnote w:type="continuationSeparator" w:id="1">
    <w:p w:rsidR="008E114D" w:rsidRDefault="008E114D" w:rsidP="008E1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4D" w:rsidRDefault="008E114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87969"/>
      <w:docPartObj>
        <w:docPartGallery w:val="Page Numbers (Bottom of Page)"/>
        <w:docPartUnique/>
      </w:docPartObj>
    </w:sdtPr>
    <w:sdtContent>
      <w:p w:rsidR="008E114D" w:rsidRDefault="00670F08">
        <w:pPr>
          <w:pStyle w:val="a6"/>
          <w:jc w:val="right"/>
        </w:pPr>
        <w:fldSimple w:instr=" PAGE   \* MERGEFORMAT ">
          <w:r w:rsidR="00EF7322">
            <w:rPr>
              <w:noProof/>
            </w:rPr>
            <w:t>2</w:t>
          </w:r>
        </w:fldSimple>
      </w:p>
    </w:sdtContent>
  </w:sdt>
  <w:p w:rsidR="008E114D" w:rsidRDefault="008E114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4D" w:rsidRDefault="008E11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14D" w:rsidRDefault="008E114D" w:rsidP="008E114D">
      <w:pPr>
        <w:spacing w:after="0" w:line="240" w:lineRule="auto"/>
      </w:pPr>
      <w:r>
        <w:separator/>
      </w:r>
    </w:p>
  </w:footnote>
  <w:footnote w:type="continuationSeparator" w:id="1">
    <w:p w:rsidR="008E114D" w:rsidRDefault="008E114D" w:rsidP="008E1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4D" w:rsidRDefault="008E114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4D" w:rsidRDefault="008E114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4D" w:rsidRDefault="008E114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430AA"/>
    <w:multiLevelType w:val="multilevel"/>
    <w:tmpl w:val="F196AAF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4155A"/>
    <w:rsid w:val="00106666"/>
    <w:rsid w:val="0014155A"/>
    <w:rsid w:val="002F3A82"/>
    <w:rsid w:val="003237A7"/>
    <w:rsid w:val="00670F08"/>
    <w:rsid w:val="006D76C6"/>
    <w:rsid w:val="008E114D"/>
    <w:rsid w:val="00905427"/>
    <w:rsid w:val="00A82436"/>
    <w:rsid w:val="00B03375"/>
    <w:rsid w:val="00C12323"/>
    <w:rsid w:val="00CC1041"/>
    <w:rsid w:val="00D04BA3"/>
    <w:rsid w:val="00DA1918"/>
    <w:rsid w:val="00EF7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23"/>
    <w:pPr>
      <w:spacing w:line="25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C123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23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Heading">
    <w:name w:val="Heading"/>
    <w:uiPriority w:val="99"/>
    <w:rsid w:val="00C12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B0337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E1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114D"/>
  </w:style>
  <w:style w:type="paragraph" w:styleId="a6">
    <w:name w:val="footer"/>
    <w:basedOn w:val="a"/>
    <w:link w:val="a7"/>
    <w:uiPriority w:val="99"/>
    <w:unhideWhenUsed/>
    <w:rsid w:val="008E1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114D"/>
  </w:style>
  <w:style w:type="paragraph" w:styleId="a8">
    <w:name w:val="Balloon Text"/>
    <w:basedOn w:val="a"/>
    <w:link w:val="a9"/>
    <w:uiPriority w:val="99"/>
    <w:semiHidden/>
    <w:unhideWhenUsed/>
    <w:rsid w:val="00EF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23"/>
    <w:pPr>
      <w:spacing w:line="25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C123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23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Heading">
    <w:name w:val="Heading"/>
    <w:uiPriority w:val="99"/>
    <w:rsid w:val="00C12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Мелешкин</dc:creator>
  <cp:keywords/>
  <dc:description/>
  <cp:lastModifiedBy>Ирина</cp:lastModifiedBy>
  <cp:revision>12</cp:revision>
  <dcterms:created xsi:type="dcterms:W3CDTF">2019-02-03T12:15:00Z</dcterms:created>
  <dcterms:modified xsi:type="dcterms:W3CDTF">2019-02-24T08:44:00Z</dcterms:modified>
</cp:coreProperties>
</file>