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3F" w:rsidRPr="002865FA" w:rsidRDefault="007A0D3F" w:rsidP="002865FA">
      <w:pPr>
        <w:spacing w:line="240" w:lineRule="auto"/>
        <w:jc w:val="center"/>
        <w:rPr>
          <w:rFonts w:ascii="XO Oriel Condensed" w:hAnsi="XO Oriel Condensed"/>
          <w:b/>
          <w:sz w:val="24"/>
          <w:szCs w:val="24"/>
        </w:rPr>
      </w:pPr>
      <w:r w:rsidRPr="002865FA">
        <w:rPr>
          <w:rFonts w:ascii="XO Oriel Condensed" w:hAnsi="XO Oriel Condensed"/>
          <w:b/>
          <w:sz w:val="24"/>
          <w:szCs w:val="24"/>
        </w:rPr>
        <w:t>Аннотация к программе “Ментальная арифметика”</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Ментальная арифметика – это программа, позволяющая с помощью быстрого устного счёта одновременно развить два полушария головного мозга: левое и правое. Как известно, левое полушарие отвечает у нас за логическое мышление, языковые способности, речь, запоминание фактов, имён, дат. Благодаря левому полушарию мы можем анализировать информацию, обрабатывать её, распознавать символы. Правое полушарие отвечает за интуицию, образное мышление, пространственную ориентацию.</w:t>
      </w:r>
    </w:p>
    <w:p w:rsidR="00B67175"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Кроме того, более активное использование разнообразных дидактических игр математического содержания позволяет, с одной стороны, углублять математические знания, а с другой – способствует формированию умений общаться с воспитателем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Задачи программы</w:t>
      </w:r>
      <w:r w:rsidRPr="002865FA">
        <w:rPr>
          <w:rFonts w:ascii="XO Oriel Condensed" w:hAnsi="XO Oriel Condensed"/>
          <w:sz w:val="24"/>
          <w:szCs w:val="24"/>
          <w:lang w:val="en-US"/>
        </w:rPr>
        <w:t>:</w:t>
      </w:r>
    </w:p>
    <w:p w:rsidR="007A0D3F" w:rsidRPr="002865FA" w:rsidRDefault="002865FA" w:rsidP="007A0D3F">
      <w:pPr>
        <w:spacing w:line="240" w:lineRule="auto"/>
        <w:rPr>
          <w:rFonts w:ascii="XO Oriel Condensed" w:hAnsi="XO Oriel Condensed"/>
          <w:sz w:val="24"/>
          <w:szCs w:val="24"/>
        </w:rPr>
      </w:pPr>
      <w:r>
        <w:rPr>
          <w:rFonts w:ascii="XO Oriel Condensed" w:hAnsi="XO Oriel Condensed"/>
          <w:sz w:val="24"/>
          <w:szCs w:val="24"/>
        </w:rPr>
        <w:t>1.</w:t>
      </w:r>
      <w:r w:rsidR="007A0D3F" w:rsidRPr="002865FA">
        <w:rPr>
          <w:rFonts w:ascii="XO Oriel Condensed" w:hAnsi="XO Oriel Condensed"/>
          <w:sz w:val="24"/>
          <w:szCs w:val="24"/>
        </w:rPr>
        <w:t>Обучающие:</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привитие интереса у учащихся к математике;</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обучение детей приёмам устного счета с использованием абакуса;</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углубление и расширение знаний по математике;</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2. Развивающие:</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Способствовать развитию памяти, внимания, воображения, мышления;</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Способствовать развитию мелкой моторики детей;</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Развивать творческие способности детей, стимулировать желание к самовыражению;</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Способствовать развитию сенсорной сферы (глазомера, ориентировку в пространстве, во времени, точность);</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Способствовать речевому развитию детей. Поощрять желание детей описать результат своей деятельности;</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xml:space="preserve">- Обучать основам самоанализа, учить замечать и исправлять свои ошибки и помогать в этом товарищам.  </w:t>
      </w:r>
    </w:p>
    <w:p w:rsidR="007A0D3F" w:rsidRPr="002865FA" w:rsidRDefault="007A0D3F" w:rsidP="007A0D3F">
      <w:pPr>
        <w:spacing w:line="240" w:lineRule="auto"/>
        <w:rPr>
          <w:rFonts w:ascii="XO Oriel Condensed" w:hAnsi="XO Oriel Condensed"/>
          <w:sz w:val="24"/>
          <w:szCs w:val="24"/>
        </w:rPr>
      </w:pPr>
      <w:bookmarkStart w:id="0" w:name="_GoBack"/>
      <w:bookmarkEnd w:id="0"/>
      <w:r w:rsidRPr="002865FA">
        <w:rPr>
          <w:rFonts w:ascii="XO Oriel Condensed" w:hAnsi="XO Oriel Condensed"/>
          <w:sz w:val="24"/>
          <w:szCs w:val="24"/>
        </w:rPr>
        <w:t>3. Воспитательные</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Воспитывать доброжелательные отношения к окружающим, умение работать в команде, оценивать результат своей работы и работы окружающих;</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Формировать положительную мотивацию к обучению;</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Формирование потребности в достижении личных и командных целей.</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 xml:space="preserve">Основы ментальной арифметики – это упражнения со счетами — абакусом, которые научат ребенка быстро считать в уме. Система ментальной арифметики построена таким образом, чтобы развивать оба полушария мозга. А именно развитие обоих полушарий мозга дает возможность раскрыть природные таланты, которые есть у каждого ребенка. </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Развитие познавательных процессов восприятия, воображения, памяти, мышления, внимания, речи- позволяет целенаправленно и систематически развивать познавательные способности дошкольников.</w:t>
      </w:r>
    </w:p>
    <w:p w:rsidR="007A0D3F" w:rsidRPr="002865FA" w:rsidRDefault="007A0D3F" w:rsidP="007A0D3F">
      <w:pPr>
        <w:spacing w:line="240" w:lineRule="auto"/>
        <w:rPr>
          <w:rFonts w:ascii="XO Oriel Condensed" w:hAnsi="XO Oriel Condensed"/>
          <w:sz w:val="24"/>
          <w:szCs w:val="24"/>
        </w:rPr>
      </w:pPr>
      <w:r w:rsidRPr="002865FA">
        <w:rPr>
          <w:rFonts w:ascii="XO Oriel Condensed" w:hAnsi="XO Oriel Condensed"/>
          <w:sz w:val="24"/>
          <w:szCs w:val="24"/>
        </w:rPr>
        <w:t>Для лучшего усвоения детьми материала на занятиях широко используют наглядные приёмы: показ способов действий, образцов, демонстрация наглядных пособий.</w:t>
      </w:r>
    </w:p>
    <w:sectPr w:rsidR="007A0D3F" w:rsidRPr="00286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Oriel Condensed">
    <w:panose1 w:val="020B0606020202030204"/>
    <w:charset w:val="CC"/>
    <w:family w:val="swiss"/>
    <w:pitch w:val="variable"/>
    <w:sig w:usb0="A000026F" w:usb1="0000084A" w:usb2="00000000" w:usb3="00000000" w:csb0="0000011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BB"/>
    <w:rsid w:val="002865FA"/>
    <w:rsid w:val="00750207"/>
    <w:rsid w:val="007A0D3F"/>
    <w:rsid w:val="00BF1EBB"/>
    <w:rsid w:val="00EC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CEF8C-A271-4B48-A34C-780D5E1A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Соколов</dc:creator>
  <cp:keywords/>
  <dc:description/>
  <cp:lastModifiedBy>Юрий Соколов</cp:lastModifiedBy>
  <cp:revision>3</cp:revision>
  <dcterms:created xsi:type="dcterms:W3CDTF">2023-10-04T10:35:00Z</dcterms:created>
  <dcterms:modified xsi:type="dcterms:W3CDTF">2023-10-04T10:43:00Z</dcterms:modified>
</cp:coreProperties>
</file>